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0DD" w:rsidRPr="003F10DD" w:rsidRDefault="003F10DD" w:rsidP="003F10DD">
      <w:pPr>
        <w:spacing w:after="0" w:line="320" w:lineRule="atLeast"/>
        <w:ind w:firstLine="720"/>
        <w:jc w:val="both"/>
        <w:rPr>
          <w:rFonts w:ascii="Arial" w:eastAsia="Times New Roman" w:hAnsi="Arial" w:cs="Arial"/>
          <w:color w:val="000000"/>
          <w:sz w:val="12"/>
          <w:szCs w:val="12"/>
        </w:rPr>
      </w:pPr>
      <w:r w:rsidRPr="003F10DD">
        <w:rPr>
          <w:rFonts w:ascii="Times New Roman" w:eastAsia="Times New Roman" w:hAnsi="Times New Roman" w:cs="Times New Roman"/>
          <w:color w:val="000000"/>
          <w:sz w:val="26"/>
          <w:szCs w:val="26"/>
        </w:rPr>
        <w:t>[</w:t>
      </w:r>
      <w:proofErr w:type="spellStart"/>
      <w:r w:rsidRPr="003F10DD">
        <w:rPr>
          <w:rFonts w:ascii="Times New Roman" w:eastAsia="Times New Roman" w:hAnsi="Times New Roman" w:cs="Times New Roman"/>
          <w:color w:val="000000"/>
          <w:sz w:val="26"/>
          <w:szCs w:val="26"/>
        </w:rPr>
        <w:t>Mối</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liên</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kết</w:t>
      </w:r>
      <w:proofErr w:type="spellEnd"/>
      <w:r w:rsidRPr="003F10DD">
        <w:rPr>
          <w:rFonts w:ascii="Times New Roman" w:eastAsia="Times New Roman" w:hAnsi="Times New Roman" w:cs="Times New Roman"/>
          <w:color w:val="000000"/>
          <w:sz w:val="26"/>
          <w:szCs w:val="26"/>
        </w:rPr>
        <w:t> </w:t>
      </w:r>
      <w:proofErr w:type="spellStart"/>
      <w:r w:rsidRPr="003F10DD">
        <w:rPr>
          <w:rFonts w:ascii="Times New Roman" w:eastAsia="Times New Roman" w:hAnsi="Times New Roman" w:cs="Times New Roman"/>
          <w:color w:val="000000"/>
          <w:sz w:val="26"/>
          <w:szCs w:val="26"/>
        </w:rPr>
        <w:t>giữa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nhà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trường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và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doanh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nghiệp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trong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quá</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trình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đào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tạo</w:t>
      </w:r>
      <w:proofErr w:type="spellEnd"/>
      <w:r w:rsidRPr="003F10DD">
        <w:rPr>
          <w:rFonts w:ascii="Times New Roman" w:eastAsia="Times New Roman" w:hAnsi="Times New Roman" w:cs="Times New Roman"/>
          <w:color w:val="000000"/>
          <w:sz w:val="26"/>
          <w:szCs w:val="26"/>
        </w:rPr>
        <w:t xml:space="preserve"> </w:t>
      </w:r>
      <w:proofErr w:type="spellStart"/>
      <w:proofErr w:type="gramStart"/>
      <w:r w:rsidRPr="003F10DD">
        <w:rPr>
          <w:rFonts w:ascii="Times New Roman" w:eastAsia="Times New Roman" w:hAnsi="Times New Roman" w:cs="Times New Roman"/>
          <w:color w:val="000000"/>
          <w:sz w:val="26"/>
          <w:szCs w:val="26"/>
        </w:rPr>
        <w:t>theo</w:t>
      </w:r>
      <w:proofErr w:type="spellEnd"/>
      <w:proofErr w:type="gram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năng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lực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thực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hiện</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đường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hướng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khả</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dĩ</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mở</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ra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một</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trang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mới</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trong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công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tác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đào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tạo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theo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tiếp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cận</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năng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lực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nghề</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nghiệp</w:t>
      </w:r>
      <w:proofErr w:type="spellEnd"/>
      <w:r w:rsidRPr="003F10DD">
        <w:rPr>
          <w:rFonts w:ascii="Times New Roman" w:eastAsia="Times New Roman" w:hAnsi="Times New Roman" w:cs="Times New Roman"/>
          <w:color w:val="000000"/>
          <w:sz w:val="26"/>
          <w:szCs w:val="26"/>
        </w:rPr>
        <w:t xml:space="preserve">. Ở </w:t>
      </w:r>
      <w:proofErr w:type="spellStart"/>
      <w:r w:rsidRPr="003F10DD">
        <w:rPr>
          <w:rFonts w:ascii="Times New Roman" w:eastAsia="Times New Roman" w:hAnsi="Times New Roman" w:cs="Times New Roman"/>
          <w:color w:val="000000"/>
          <w:sz w:val="26"/>
          <w:szCs w:val="26"/>
        </w:rPr>
        <w:t>đó</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mô</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hình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đào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tạo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kết</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hợp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giữa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nhà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trường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và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doanh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nghiệp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chính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sự</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kết</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hợp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sức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mạnh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của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nhà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trường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và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doanh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nghiệp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cho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mục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tiêu</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chung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là</w:t>
      </w:r>
      <w:proofErr w:type="spellEnd"/>
      <w:proofErr w:type="gramStart"/>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đào</w:t>
      </w:r>
      <w:proofErr w:type="spellEnd"/>
      <w:proofErr w:type="gram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tạo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nhân</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lực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đáp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ứng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nhu</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cầu</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của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doanh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nghiệp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nói</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riêng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và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thị</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trường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nói</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chung</w:t>
      </w:r>
      <w:proofErr w:type="spellEnd"/>
    </w:p>
    <w:p w:rsidR="003F10DD" w:rsidRDefault="003F10DD" w:rsidP="003F10DD">
      <w:pPr>
        <w:spacing w:after="0" w:line="320" w:lineRule="atLeast"/>
        <w:ind w:firstLine="720"/>
        <w:jc w:val="both"/>
        <w:rPr>
          <w:rFonts w:ascii="Times New Roman" w:eastAsia="Times New Roman" w:hAnsi="Times New Roman" w:cs="Times New Roman"/>
          <w:color w:val="000000"/>
          <w:sz w:val="26"/>
          <w:szCs w:val="26"/>
        </w:rPr>
      </w:pPr>
      <w:proofErr w:type="spellStart"/>
      <w:r w:rsidRPr="003F10DD">
        <w:rPr>
          <w:rFonts w:ascii="Times New Roman" w:eastAsia="Times New Roman" w:hAnsi="Times New Roman" w:cs="Times New Roman"/>
          <w:color w:val="000000"/>
          <w:sz w:val="26"/>
          <w:szCs w:val="26"/>
        </w:rPr>
        <w:t>Bài</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báo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này</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phân</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tích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một</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số</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nội</w:t>
      </w:r>
      <w:proofErr w:type="spellEnd"/>
      <w:r w:rsidRPr="003F10DD">
        <w:rPr>
          <w:rFonts w:ascii="Times New Roman" w:eastAsia="Times New Roman" w:hAnsi="Times New Roman" w:cs="Times New Roman"/>
          <w:color w:val="000000"/>
          <w:sz w:val="26"/>
          <w:szCs w:val="26"/>
        </w:rPr>
        <w:t xml:space="preserve"> </w:t>
      </w:r>
      <w:proofErr w:type="gramStart"/>
      <w:r w:rsidRPr="003F10DD">
        <w:rPr>
          <w:rFonts w:ascii="Times New Roman" w:eastAsia="Times New Roman" w:hAnsi="Times New Roman" w:cs="Times New Roman"/>
          <w:color w:val="000000"/>
          <w:sz w:val="26"/>
          <w:szCs w:val="26"/>
        </w:rPr>
        <w:t>dung  </w:t>
      </w:r>
      <w:proofErr w:type="spellStart"/>
      <w:r w:rsidRPr="003F10DD">
        <w:rPr>
          <w:rFonts w:ascii="Times New Roman" w:eastAsia="Times New Roman" w:hAnsi="Times New Roman" w:cs="Times New Roman"/>
          <w:color w:val="000000"/>
          <w:sz w:val="26"/>
          <w:szCs w:val="26"/>
        </w:rPr>
        <w:t>của</w:t>
      </w:r>
      <w:proofErr w:type="spellEnd"/>
      <w:proofErr w:type="gram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sự</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tham</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gia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giữa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nhà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trường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và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doanh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nghiệp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trong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việc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xây</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dựng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chương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trình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triển</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khai</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đào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tạo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và</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kiểm</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tra</w:t>
      </w:r>
      <w:proofErr w:type="spellEnd"/>
      <w:r w:rsidR="00BD0BF6">
        <w:rPr>
          <w:rFonts w:ascii="Times New Roman" w:eastAsia="Times New Roman" w:hAnsi="Times New Roman" w:cs="Times New Roman"/>
          <w:color w:val="000000"/>
          <w:sz w:val="26"/>
          <w:szCs w:val="26"/>
        </w:rPr>
        <w:t xml:space="preserve"> </w:t>
      </w:r>
      <w:r w:rsidRPr="003F10DD">
        <w:rPr>
          <w:rFonts w:ascii="Times New Roman" w:eastAsia="Times New Roman" w:hAnsi="Times New Roman" w:cs="Times New Roman"/>
          <w:color w:val="000000"/>
          <w:sz w:val="26"/>
          <w:szCs w:val="26"/>
        </w:rPr>
        <w:t xml:space="preserve">&amp; </w:t>
      </w:r>
      <w:proofErr w:type="spellStart"/>
      <w:r w:rsidRPr="003F10DD">
        <w:rPr>
          <w:rFonts w:ascii="Times New Roman" w:eastAsia="Times New Roman" w:hAnsi="Times New Roman" w:cs="Times New Roman"/>
          <w:color w:val="000000"/>
          <w:sz w:val="26"/>
          <w:szCs w:val="26"/>
        </w:rPr>
        <w:t>đánh</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giá</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kết</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quả</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học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tập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của</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người</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học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theo</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tiếp</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cận</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năng</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lực</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nghề</w:t>
      </w:r>
      <w:proofErr w:type="spellEnd"/>
      <w:r w:rsidRPr="003F10DD">
        <w:rPr>
          <w:rFonts w:ascii="Times New Roman" w:eastAsia="Times New Roman" w:hAnsi="Times New Roman" w:cs="Times New Roman"/>
          <w:color w:val="000000"/>
          <w:sz w:val="26"/>
          <w:szCs w:val="26"/>
        </w:rPr>
        <w:t xml:space="preserve"> </w:t>
      </w:r>
      <w:proofErr w:type="spellStart"/>
      <w:r w:rsidRPr="003F10DD">
        <w:rPr>
          <w:rFonts w:ascii="Times New Roman" w:eastAsia="Times New Roman" w:hAnsi="Times New Roman" w:cs="Times New Roman"/>
          <w:color w:val="000000"/>
          <w:sz w:val="26"/>
          <w:szCs w:val="26"/>
        </w:rPr>
        <w:t>nghiệp</w:t>
      </w:r>
      <w:proofErr w:type="spellEnd"/>
      <w:r w:rsidRPr="003F10DD">
        <w:rPr>
          <w:rFonts w:ascii="Times New Roman" w:eastAsia="Times New Roman" w:hAnsi="Times New Roman" w:cs="Times New Roman"/>
          <w:color w:val="000000"/>
          <w:sz w:val="26"/>
          <w:szCs w:val="26"/>
        </w:rPr>
        <w:t>.]</w:t>
      </w:r>
    </w:p>
    <w:p w:rsidR="00BD0BF6" w:rsidRDefault="00BD0BF6" w:rsidP="003F10DD">
      <w:pPr>
        <w:spacing w:after="0" w:line="320" w:lineRule="atLeast"/>
        <w:ind w:firstLine="720"/>
        <w:jc w:val="both"/>
        <w:rPr>
          <w:rFonts w:ascii="Times New Roman" w:eastAsia="Times New Roman" w:hAnsi="Times New Roman" w:cs="Times New Roman"/>
          <w:color w:val="000000"/>
          <w:sz w:val="26"/>
          <w:szCs w:val="26"/>
        </w:rPr>
      </w:pPr>
    </w:p>
    <w:p w:rsidR="00BD0BF6" w:rsidRDefault="002F5AA8" w:rsidP="003F10DD">
      <w:pPr>
        <w:spacing w:after="0" w:line="320" w:lineRule="atLeast"/>
        <w:ind w:firstLine="720"/>
        <w:jc w:val="both"/>
        <w:rPr>
          <w:rFonts w:ascii="Times New Roman" w:eastAsia="Times New Roman" w:hAnsi="Times New Roman" w:cs="Times New Roman"/>
          <w:color w:val="000000"/>
          <w:sz w:val="26"/>
          <w:szCs w:val="26"/>
        </w:rPr>
      </w:pPr>
      <w:proofErr w:type="spellStart"/>
      <w:r>
        <w:rPr>
          <w:rFonts w:ascii="Times New Roman" w:eastAsia="Times New Roman" w:hAnsi="Times New Roman" w:cs="Times New Roman"/>
          <w:color w:val="000000"/>
          <w:sz w:val="26"/>
          <w:szCs w:val="26"/>
        </w:rPr>
        <w:t>Em</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tạm</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dịch</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ra</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như</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thê</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này</w:t>
      </w:r>
      <w:proofErr w:type="spellEnd"/>
      <w:r>
        <w:rPr>
          <w:rFonts w:ascii="Times New Roman" w:eastAsia="Times New Roman" w:hAnsi="Times New Roman" w:cs="Times New Roman"/>
          <w:color w:val="000000"/>
          <w:sz w:val="26"/>
          <w:szCs w:val="26"/>
        </w:rPr>
        <w:t xml:space="preserve">, có </w:t>
      </w:r>
      <w:proofErr w:type="spellStart"/>
      <w:r>
        <w:rPr>
          <w:rFonts w:ascii="Times New Roman" w:eastAsia="Times New Roman" w:hAnsi="Times New Roman" w:cs="Times New Roman"/>
          <w:color w:val="000000"/>
          <w:sz w:val="26"/>
          <w:szCs w:val="26"/>
        </w:rPr>
        <w:t>gi</w:t>
      </w:r>
      <w:proofErr w:type="spellEnd"/>
      <w:r>
        <w:rPr>
          <w:rFonts w:ascii="Times New Roman" w:eastAsia="Times New Roman" w:hAnsi="Times New Roman" w:cs="Times New Roman"/>
          <w:color w:val="000000"/>
          <w:sz w:val="26"/>
          <w:szCs w:val="26"/>
        </w:rPr>
        <w:t xml:space="preserve">̀ </w:t>
      </w:r>
      <w:proofErr w:type="spellStart"/>
      <w:r>
        <w:rPr>
          <w:rFonts w:ascii="Times New Roman" w:eastAsia="Times New Roman" w:hAnsi="Times New Roman" w:cs="Times New Roman"/>
          <w:color w:val="000000"/>
          <w:sz w:val="26"/>
          <w:szCs w:val="26"/>
        </w:rPr>
        <w:t>anh</w:t>
      </w:r>
      <w:proofErr w:type="spellEnd"/>
      <w:r>
        <w:rPr>
          <w:rFonts w:ascii="Times New Roman" w:eastAsia="Times New Roman" w:hAnsi="Times New Roman" w:cs="Times New Roman"/>
          <w:color w:val="000000"/>
          <w:sz w:val="26"/>
          <w:szCs w:val="26"/>
        </w:rPr>
        <w:t xml:space="preserve"> </w:t>
      </w:r>
      <w:proofErr w:type="spellStart"/>
      <w:r w:rsidR="004D74DF">
        <w:rPr>
          <w:rFonts w:ascii="Times New Roman" w:eastAsia="Times New Roman" w:hAnsi="Times New Roman" w:cs="Times New Roman"/>
          <w:color w:val="000000"/>
          <w:sz w:val="26"/>
          <w:szCs w:val="26"/>
        </w:rPr>
        <w:t>xem</w:t>
      </w:r>
      <w:proofErr w:type="spellEnd"/>
      <w:r w:rsidR="004D74DF">
        <w:rPr>
          <w:rFonts w:ascii="Times New Roman" w:eastAsia="Times New Roman" w:hAnsi="Times New Roman" w:cs="Times New Roman"/>
          <w:color w:val="000000"/>
          <w:sz w:val="26"/>
          <w:szCs w:val="26"/>
        </w:rPr>
        <w:t xml:space="preserve"> </w:t>
      </w:r>
      <w:proofErr w:type="spellStart"/>
      <w:r w:rsidR="004D74DF">
        <w:rPr>
          <w:rFonts w:ascii="Times New Roman" w:eastAsia="Times New Roman" w:hAnsi="Times New Roman" w:cs="Times New Roman"/>
          <w:color w:val="000000"/>
          <w:sz w:val="26"/>
          <w:szCs w:val="26"/>
        </w:rPr>
        <w:t>xét</w:t>
      </w:r>
      <w:proofErr w:type="spellEnd"/>
      <w:r w:rsidR="004D74DF">
        <w:rPr>
          <w:rFonts w:ascii="Times New Roman" w:eastAsia="Times New Roman" w:hAnsi="Times New Roman" w:cs="Times New Roman"/>
          <w:color w:val="000000"/>
          <w:sz w:val="26"/>
          <w:szCs w:val="26"/>
        </w:rPr>
        <w:t xml:space="preserve"> </w:t>
      </w:r>
      <w:proofErr w:type="spellStart"/>
      <w:r w:rsidR="004D74DF">
        <w:rPr>
          <w:rFonts w:ascii="Times New Roman" w:eastAsia="Times New Roman" w:hAnsi="Times New Roman" w:cs="Times New Roman"/>
          <w:color w:val="000000"/>
          <w:sz w:val="26"/>
          <w:szCs w:val="26"/>
        </w:rPr>
        <w:t>quyết</w:t>
      </w:r>
      <w:proofErr w:type="spellEnd"/>
      <w:r w:rsidR="004D74DF">
        <w:rPr>
          <w:rFonts w:ascii="Times New Roman" w:eastAsia="Times New Roman" w:hAnsi="Times New Roman" w:cs="Times New Roman"/>
          <w:color w:val="000000"/>
          <w:sz w:val="26"/>
          <w:szCs w:val="26"/>
        </w:rPr>
        <w:t xml:space="preserve"> </w:t>
      </w:r>
      <w:proofErr w:type="spellStart"/>
      <w:r w:rsidR="004D74DF">
        <w:rPr>
          <w:rFonts w:ascii="Times New Roman" w:eastAsia="Times New Roman" w:hAnsi="Times New Roman" w:cs="Times New Roman"/>
          <w:color w:val="000000"/>
          <w:sz w:val="26"/>
          <w:szCs w:val="26"/>
        </w:rPr>
        <w:t>định</w:t>
      </w:r>
      <w:proofErr w:type="spellEnd"/>
    </w:p>
    <w:p w:rsidR="004D74DF" w:rsidRDefault="004D74DF" w:rsidP="004D74DF">
      <w:pPr>
        <w:spacing w:after="0" w:line="320" w:lineRule="atLeast"/>
        <w:jc w:val="both"/>
        <w:rPr>
          <w:rFonts w:ascii="Times New Roman" w:eastAsia="Times New Roman" w:hAnsi="Times New Roman" w:cs="Times New Roman"/>
          <w:color w:val="000000"/>
          <w:sz w:val="26"/>
          <w:szCs w:val="26"/>
        </w:rPr>
      </w:pPr>
    </w:p>
    <w:p w:rsidR="008C5A46" w:rsidRDefault="008C5A46" w:rsidP="00BD0BF6">
      <w:pPr>
        <w:spacing w:after="0" w:line="320" w:lineRule="atLeast"/>
        <w:ind w:firstLine="720"/>
        <w:jc w:val="both"/>
        <w:rPr>
          <w:rFonts w:ascii="Times New Roman" w:eastAsia="Times New Roman" w:hAnsi="Times New Roman" w:cs="Times New Roman"/>
          <w:color w:val="000000"/>
          <w:sz w:val="26"/>
          <w:szCs w:val="26"/>
        </w:rPr>
      </w:pPr>
    </w:p>
    <w:p w:rsidR="008C5A46" w:rsidRPr="00BD0BF6" w:rsidRDefault="008C5A46" w:rsidP="008C5A46">
      <w:pPr>
        <w:spacing w:after="0" w:line="320" w:lineRule="atLeast"/>
        <w:ind w:firstLine="720"/>
        <w:jc w:val="both"/>
        <w:rPr>
          <w:rFonts w:ascii="Times New Roman" w:eastAsia="Times New Roman" w:hAnsi="Times New Roman" w:cs="Times New Roman"/>
          <w:color w:val="000000"/>
          <w:sz w:val="26"/>
          <w:szCs w:val="26"/>
        </w:rPr>
      </w:pPr>
      <w:r w:rsidRPr="00BD0BF6">
        <w:rPr>
          <w:rFonts w:ascii="Times New Roman" w:eastAsia="Times New Roman" w:hAnsi="Times New Roman" w:cs="Times New Roman"/>
          <w:color w:val="000000"/>
          <w:sz w:val="26"/>
          <w:szCs w:val="26"/>
        </w:rPr>
        <w:t xml:space="preserve">The </w:t>
      </w:r>
      <w:proofErr w:type="gramStart"/>
      <w:r>
        <w:rPr>
          <w:rFonts w:ascii="Times New Roman" w:eastAsia="Times New Roman" w:hAnsi="Times New Roman" w:cs="Times New Roman"/>
          <w:color w:val="000000"/>
          <w:sz w:val="26"/>
          <w:szCs w:val="26"/>
        </w:rPr>
        <w:t>connection</w:t>
      </w:r>
      <w:r w:rsidR="006B2D4F">
        <w:rPr>
          <w:rFonts w:ascii="Times New Roman" w:eastAsia="Times New Roman" w:hAnsi="Times New Roman" w:cs="Times New Roman"/>
          <w:color w:val="000000"/>
          <w:sz w:val="26"/>
          <w:szCs w:val="26"/>
        </w:rPr>
        <w:t>s</w:t>
      </w:r>
      <w:r w:rsidRPr="00BD0BF6">
        <w:rPr>
          <w:rFonts w:ascii="Times New Roman" w:eastAsia="Times New Roman" w:hAnsi="Times New Roman" w:cs="Times New Roman"/>
          <w:color w:val="000000"/>
          <w:sz w:val="26"/>
          <w:szCs w:val="26"/>
        </w:rPr>
        <w:t xml:space="preserve"> between schools and businesses in the process of training </w:t>
      </w:r>
      <w:r w:rsidR="006B2D4F">
        <w:rPr>
          <w:rFonts w:ascii="Times New Roman" w:eastAsia="Times New Roman" w:hAnsi="Times New Roman" w:cs="Times New Roman"/>
          <w:color w:val="000000"/>
          <w:sz w:val="26"/>
          <w:szCs w:val="26"/>
        </w:rPr>
        <w:t>performing competence</w:t>
      </w:r>
      <w:r w:rsidRPr="00BD0BF6">
        <w:rPr>
          <w:rFonts w:ascii="Times New Roman" w:eastAsia="Times New Roman" w:hAnsi="Times New Roman" w:cs="Times New Roman"/>
          <w:color w:val="000000"/>
          <w:sz w:val="26"/>
          <w:szCs w:val="26"/>
        </w:rPr>
        <w:t xml:space="preserve"> is</w:t>
      </w:r>
      <w:proofErr w:type="gramEnd"/>
      <w:r w:rsidR="00C815EA">
        <w:rPr>
          <w:rFonts w:ascii="Times New Roman" w:eastAsia="Times New Roman" w:hAnsi="Times New Roman" w:cs="Times New Roman"/>
          <w:color w:val="000000"/>
          <w:sz w:val="26"/>
          <w:szCs w:val="26"/>
        </w:rPr>
        <w:t xml:space="preserve"> a</w:t>
      </w:r>
      <w:r w:rsidRPr="00BD0BF6">
        <w:rPr>
          <w:rFonts w:ascii="Times New Roman" w:eastAsia="Times New Roman" w:hAnsi="Times New Roman" w:cs="Times New Roman"/>
          <w:color w:val="000000"/>
          <w:sz w:val="26"/>
          <w:szCs w:val="26"/>
        </w:rPr>
        <w:t xml:space="preserve"> possible </w:t>
      </w:r>
      <w:proofErr w:type="spellStart"/>
      <w:r w:rsidR="00C815EA">
        <w:rPr>
          <w:rFonts w:ascii="Times New Roman" w:eastAsia="Times New Roman" w:hAnsi="Times New Roman" w:cs="Times New Roman"/>
          <w:color w:val="000000"/>
          <w:sz w:val="26"/>
          <w:szCs w:val="26"/>
        </w:rPr>
        <w:t>dicision</w:t>
      </w:r>
      <w:proofErr w:type="spellEnd"/>
      <w:r w:rsidRPr="00BD0BF6">
        <w:rPr>
          <w:rFonts w:ascii="Times New Roman" w:eastAsia="Times New Roman" w:hAnsi="Times New Roman" w:cs="Times New Roman"/>
          <w:color w:val="000000"/>
          <w:sz w:val="26"/>
          <w:szCs w:val="26"/>
        </w:rPr>
        <w:t xml:space="preserve"> opened a new </w:t>
      </w:r>
      <w:r w:rsidR="00C012FB">
        <w:rPr>
          <w:rFonts w:ascii="Times New Roman" w:eastAsia="Times New Roman" w:hAnsi="Times New Roman" w:cs="Times New Roman"/>
          <w:color w:val="000000"/>
          <w:sz w:val="26"/>
          <w:szCs w:val="26"/>
        </w:rPr>
        <w:t>trend</w:t>
      </w:r>
      <w:r w:rsidRPr="00BD0BF6">
        <w:rPr>
          <w:rFonts w:ascii="Times New Roman" w:eastAsia="Times New Roman" w:hAnsi="Times New Roman" w:cs="Times New Roman"/>
          <w:color w:val="000000"/>
          <w:sz w:val="26"/>
          <w:szCs w:val="26"/>
        </w:rPr>
        <w:t xml:space="preserve"> in the training under professional capacity approach. There</w:t>
      </w:r>
      <w:r w:rsidR="006B2D4F">
        <w:rPr>
          <w:rFonts w:ascii="Times New Roman" w:eastAsia="Times New Roman" w:hAnsi="Times New Roman" w:cs="Times New Roman"/>
          <w:color w:val="000000"/>
          <w:sz w:val="26"/>
          <w:szCs w:val="26"/>
        </w:rPr>
        <w:t>in</w:t>
      </w:r>
      <w:r w:rsidRPr="00BD0BF6">
        <w:rPr>
          <w:rFonts w:ascii="Times New Roman" w:eastAsia="Times New Roman" w:hAnsi="Times New Roman" w:cs="Times New Roman"/>
          <w:color w:val="000000"/>
          <w:sz w:val="26"/>
          <w:szCs w:val="26"/>
        </w:rPr>
        <w:t xml:space="preserve">, combined training model between schools and businesses is the combined strength of the school and the enterprise for the common goal of personnel training to meet the needs of enterprises in particular and the </w:t>
      </w:r>
      <w:r w:rsidR="00C815EA">
        <w:rPr>
          <w:rFonts w:ascii="Times New Roman" w:eastAsia="Times New Roman" w:hAnsi="Times New Roman" w:cs="Times New Roman"/>
          <w:color w:val="000000"/>
          <w:sz w:val="26"/>
          <w:szCs w:val="26"/>
        </w:rPr>
        <w:t>labor</w:t>
      </w:r>
      <w:r w:rsidR="008836E0">
        <w:rPr>
          <w:rFonts w:ascii="Times New Roman" w:eastAsia="Times New Roman" w:hAnsi="Times New Roman" w:cs="Times New Roman"/>
          <w:color w:val="000000"/>
          <w:sz w:val="26"/>
          <w:szCs w:val="26"/>
        </w:rPr>
        <w:t xml:space="preserve"> </w:t>
      </w:r>
      <w:r w:rsidRPr="00BD0BF6">
        <w:rPr>
          <w:rFonts w:ascii="Times New Roman" w:eastAsia="Times New Roman" w:hAnsi="Times New Roman" w:cs="Times New Roman"/>
          <w:color w:val="000000"/>
          <w:sz w:val="26"/>
          <w:szCs w:val="26"/>
        </w:rPr>
        <w:t xml:space="preserve">market </w:t>
      </w:r>
      <w:r w:rsidR="008836E0">
        <w:rPr>
          <w:rFonts w:ascii="Times New Roman" w:eastAsia="Times New Roman" w:hAnsi="Times New Roman" w:cs="Times New Roman"/>
          <w:color w:val="000000"/>
          <w:sz w:val="26"/>
          <w:szCs w:val="26"/>
        </w:rPr>
        <w:t xml:space="preserve">in </w:t>
      </w:r>
      <w:r w:rsidRPr="00BD0BF6">
        <w:rPr>
          <w:rFonts w:ascii="Times New Roman" w:eastAsia="Times New Roman" w:hAnsi="Times New Roman" w:cs="Times New Roman"/>
          <w:color w:val="000000"/>
          <w:sz w:val="26"/>
          <w:szCs w:val="26"/>
        </w:rPr>
        <w:t>general</w:t>
      </w:r>
      <w:r w:rsidR="008836E0">
        <w:rPr>
          <w:rFonts w:ascii="Times New Roman" w:eastAsia="Times New Roman" w:hAnsi="Times New Roman" w:cs="Times New Roman"/>
          <w:color w:val="000000"/>
          <w:sz w:val="26"/>
          <w:szCs w:val="26"/>
        </w:rPr>
        <w:t>.</w:t>
      </w:r>
    </w:p>
    <w:p w:rsidR="008C5A46" w:rsidRPr="003F10DD" w:rsidRDefault="00266428" w:rsidP="008C5A46">
      <w:pPr>
        <w:spacing w:after="0" w:line="320" w:lineRule="atLeast"/>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This article focuses on</w:t>
      </w:r>
      <w:r w:rsidR="008C5A46" w:rsidRPr="00BD0BF6">
        <w:rPr>
          <w:rFonts w:ascii="Times New Roman" w:eastAsia="Times New Roman" w:hAnsi="Times New Roman" w:cs="Times New Roman"/>
          <w:color w:val="000000"/>
          <w:sz w:val="26"/>
          <w:szCs w:val="26"/>
        </w:rPr>
        <w:t xml:space="preserve"> some of the contents of the involvement between schools and enterprises in developing programs an</w:t>
      </w:r>
      <w:r w:rsidR="007A7D6A">
        <w:rPr>
          <w:rFonts w:ascii="Times New Roman" w:eastAsia="Times New Roman" w:hAnsi="Times New Roman" w:cs="Times New Roman"/>
          <w:color w:val="000000"/>
          <w:sz w:val="26"/>
          <w:szCs w:val="26"/>
        </w:rPr>
        <w:t>d implementing training and examination</w:t>
      </w:r>
      <w:r w:rsidR="008C5A46" w:rsidRPr="00BD0BF6">
        <w:rPr>
          <w:rFonts w:ascii="Times New Roman" w:eastAsia="Times New Roman" w:hAnsi="Times New Roman" w:cs="Times New Roman"/>
          <w:color w:val="000000"/>
          <w:sz w:val="26"/>
          <w:szCs w:val="26"/>
        </w:rPr>
        <w:t xml:space="preserve"> &amp; </w:t>
      </w:r>
      <w:r w:rsidR="007A7D6A">
        <w:rPr>
          <w:rFonts w:ascii="Times New Roman" w:eastAsia="Times New Roman" w:hAnsi="Times New Roman" w:cs="Times New Roman"/>
          <w:color w:val="000000"/>
          <w:sz w:val="26"/>
          <w:szCs w:val="26"/>
        </w:rPr>
        <w:t xml:space="preserve">appreciating </w:t>
      </w:r>
      <w:proofErr w:type="spellStart"/>
      <w:r w:rsidR="007A7D6A">
        <w:rPr>
          <w:rFonts w:ascii="Times New Roman" w:eastAsia="Times New Roman" w:hAnsi="Times New Roman" w:cs="Times New Roman"/>
          <w:color w:val="000000"/>
          <w:sz w:val="26"/>
          <w:szCs w:val="26"/>
        </w:rPr>
        <w:t>sesearch</w:t>
      </w:r>
      <w:proofErr w:type="spellEnd"/>
      <w:r w:rsidR="008C5A46" w:rsidRPr="00BD0BF6">
        <w:rPr>
          <w:rFonts w:ascii="Times New Roman" w:eastAsia="Times New Roman" w:hAnsi="Times New Roman" w:cs="Times New Roman"/>
          <w:color w:val="000000"/>
          <w:sz w:val="26"/>
          <w:szCs w:val="26"/>
        </w:rPr>
        <w:t xml:space="preserve"> results of learners under access professional capacity.</w:t>
      </w:r>
    </w:p>
    <w:p w:rsidR="008C5A46" w:rsidRPr="003F10DD" w:rsidRDefault="008C5A46" w:rsidP="00BD0BF6">
      <w:pPr>
        <w:spacing w:after="0" w:line="320" w:lineRule="atLeast"/>
        <w:ind w:firstLine="720"/>
        <w:jc w:val="both"/>
        <w:rPr>
          <w:rFonts w:ascii="Times New Roman" w:eastAsia="Times New Roman" w:hAnsi="Times New Roman" w:cs="Times New Roman"/>
          <w:color w:val="000000"/>
          <w:sz w:val="26"/>
          <w:szCs w:val="26"/>
        </w:rPr>
      </w:pPr>
    </w:p>
    <w:p w:rsidR="00115860" w:rsidRPr="00BD0BF6" w:rsidRDefault="00A11FC8">
      <w:pPr>
        <w:rPr>
          <w:rFonts w:ascii="Times New Roman" w:hAnsi="Times New Roman" w:cs="Times New Roman"/>
          <w:sz w:val="26"/>
          <w:szCs w:val="26"/>
        </w:rPr>
      </w:pPr>
    </w:p>
    <w:sectPr w:rsidR="00115860" w:rsidRPr="00BD0BF6" w:rsidSect="00FE06C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3F10DD"/>
    <w:rsid w:val="00004156"/>
    <w:rsid w:val="00266428"/>
    <w:rsid w:val="002F5AA8"/>
    <w:rsid w:val="003C27DF"/>
    <w:rsid w:val="003F10DD"/>
    <w:rsid w:val="0042220B"/>
    <w:rsid w:val="004D74DF"/>
    <w:rsid w:val="006B2D4F"/>
    <w:rsid w:val="007A7D6A"/>
    <w:rsid w:val="007C5F11"/>
    <w:rsid w:val="008836E0"/>
    <w:rsid w:val="008C5A46"/>
    <w:rsid w:val="00A11FC8"/>
    <w:rsid w:val="00B11F1C"/>
    <w:rsid w:val="00BD0BF6"/>
    <w:rsid w:val="00C012FB"/>
    <w:rsid w:val="00C815EA"/>
    <w:rsid w:val="00E228D6"/>
    <w:rsid w:val="00FE06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6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59393948">
      <w:bodyDiv w:val="1"/>
      <w:marLeft w:val="0"/>
      <w:marRight w:val="0"/>
      <w:marTop w:val="0"/>
      <w:marBottom w:val="0"/>
      <w:divBdr>
        <w:top w:val="none" w:sz="0" w:space="0" w:color="auto"/>
        <w:left w:val="none" w:sz="0" w:space="0" w:color="auto"/>
        <w:bottom w:val="none" w:sz="0" w:space="0" w:color="auto"/>
        <w:right w:val="none" w:sz="0" w:space="0" w:color="auto"/>
      </w:divBdr>
      <w:divsChild>
        <w:div w:id="762845618">
          <w:marLeft w:val="0"/>
          <w:marRight w:val="0"/>
          <w:marTop w:val="0"/>
          <w:marBottom w:val="0"/>
          <w:divBdr>
            <w:top w:val="none" w:sz="0" w:space="0" w:color="auto"/>
            <w:left w:val="none" w:sz="0" w:space="0" w:color="auto"/>
            <w:bottom w:val="none" w:sz="0" w:space="0" w:color="auto"/>
            <w:right w:val="none" w:sz="0" w:space="0" w:color="auto"/>
          </w:divBdr>
        </w:div>
      </w:divsChild>
    </w:div>
    <w:div w:id="181772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2016-06-01T07:12:00Z</dcterms:created>
  <dcterms:modified xsi:type="dcterms:W3CDTF">2016-06-01T07:12:00Z</dcterms:modified>
</cp:coreProperties>
</file>